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542" w:rsidRDefault="009B4542" w:rsidP="009B4542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Wymagania edukacyjna</w:t>
      </w:r>
    </w:p>
    <w:p w:rsidR="00DE3015" w:rsidRDefault="00DE3015" w:rsidP="009B4542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3C38AC">
        <w:rPr>
          <w:b/>
          <w:bCs/>
          <w:sz w:val="32"/>
          <w:szCs w:val="32"/>
        </w:rPr>
        <w:t>do wiedzy o społeczeństwie dla klasy 8 szkoły podstawowej</w:t>
      </w:r>
    </w:p>
    <w:p w:rsidR="009B4542" w:rsidRDefault="009B4542" w:rsidP="00DE3015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Semestr 1- lekcje 1-16</w:t>
      </w:r>
    </w:p>
    <w:p w:rsidR="009B4542" w:rsidRPr="003C38AC" w:rsidRDefault="009B4542" w:rsidP="00DE3015">
      <w:pPr>
        <w:spacing w:after="0" w:line="240" w:lineRule="auto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>Semestr 2- lekcje 17-32</w:t>
      </w:r>
      <w:bookmarkStart w:id="0" w:name="_GoBack"/>
      <w:bookmarkEnd w:id="0"/>
    </w:p>
    <w:p w:rsidR="00DE3015" w:rsidRPr="007B30E8" w:rsidRDefault="00DE3015" w:rsidP="00DE3015">
      <w:pPr>
        <w:pStyle w:val="Default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4907" w:type="pct"/>
        <w:tblLayout w:type="fixed"/>
        <w:tblLook w:val="04A0" w:firstRow="1" w:lastRow="0" w:firstColumn="1" w:lastColumn="0" w:noHBand="0" w:noVBand="1"/>
      </w:tblPr>
      <w:tblGrid>
        <w:gridCol w:w="1950"/>
        <w:gridCol w:w="1533"/>
        <w:gridCol w:w="1413"/>
        <w:gridCol w:w="1413"/>
        <w:gridCol w:w="1413"/>
        <w:gridCol w:w="1393"/>
      </w:tblGrid>
      <w:tr w:rsidR="00DE3015" w:rsidRPr="007B30E8" w:rsidTr="006A7D48">
        <w:trPr>
          <w:trHeight w:val="113"/>
        </w:trPr>
        <w:tc>
          <w:tcPr>
            <w:tcW w:w="1070" w:type="pct"/>
            <w:vMerge w:val="restart"/>
            <w:vAlign w:val="center"/>
          </w:tcPr>
          <w:p w:rsidR="00DE3015" w:rsidRPr="007B30E8" w:rsidRDefault="00DE3015" w:rsidP="006A7D4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Temat</w:t>
            </w:r>
          </w:p>
        </w:tc>
        <w:tc>
          <w:tcPr>
            <w:tcW w:w="3930" w:type="pct"/>
            <w:gridSpan w:val="5"/>
          </w:tcPr>
          <w:p w:rsidR="00DE3015" w:rsidRPr="007B30E8" w:rsidRDefault="00DE3015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Wymagania</w:t>
            </w:r>
            <w:r w:rsidR="005D485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 poszczególne oceny</w:t>
            </w:r>
          </w:p>
        </w:tc>
      </w:tr>
      <w:tr w:rsidR="00DE3015" w:rsidRPr="007B30E8" w:rsidTr="006A7D48">
        <w:trPr>
          <w:trHeight w:val="150"/>
        </w:trPr>
        <w:tc>
          <w:tcPr>
            <w:tcW w:w="1070" w:type="pct"/>
            <w:vMerge/>
            <w:vAlign w:val="center"/>
          </w:tcPr>
          <w:p w:rsidR="00DE3015" w:rsidRPr="007B30E8" w:rsidRDefault="00DE3015" w:rsidP="006A7D4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41" w:type="pct"/>
          </w:tcPr>
          <w:p w:rsidR="00DE3015" w:rsidRPr="007B30E8" w:rsidRDefault="005D4852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Dopuszczająca </w:t>
            </w:r>
            <w:r w:rsidR="00DE3015">
              <w:rPr>
                <w:rFonts w:asciiTheme="minorHAnsi" w:hAnsiTheme="minorHAnsi" w:cstheme="minorHAnsi"/>
                <w:b/>
                <w:sz w:val="22"/>
                <w:szCs w:val="22"/>
              </w:rPr>
              <w:t>[2]</w:t>
            </w:r>
          </w:p>
        </w:tc>
        <w:tc>
          <w:tcPr>
            <w:tcW w:w="775" w:type="pct"/>
          </w:tcPr>
          <w:p w:rsidR="00DE3015" w:rsidRPr="007B30E8" w:rsidRDefault="005D4852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Dostateczna </w:t>
            </w:r>
            <w:r w:rsidR="00DE3015">
              <w:rPr>
                <w:rFonts w:asciiTheme="minorHAnsi" w:hAnsiTheme="minorHAnsi" w:cstheme="minorHAnsi"/>
                <w:b/>
                <w:sz w:val="22"/>
                <w:szCs w:val="22"/>
              </w:rPr>
              <w:t>[3]</w:t>
            </w:r>
          </w:p>
        </w:tc>
        <w:tc>
          <w:tcPr>
            <w:tcW w:w="775" w:type="pct"/>
          </w:tcPr>
          <w:p w:rsidR="00DE3015" w:rsidRPr="007B30E8" w:rsidRDefault="005D4852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Dobra </w:t>
            </w:r>
            <w:r w:rsidR="00DE3015">
              <w:rPr>
                <w:rFonts w:asciiTheme="minorHAnsi" w:hAnsiTheme="minorHAnsi" w:cstheme="minorHAnsi"/>
                <w:b/>
                <w:sz w:val="22"/>
                <w:szCs w:val="22"/>
              </w:rPr>
              <w:t>[4]</w:t>
            </w:r>
          </w:p>
        </w:tc>
        <w:tc>
          <w:tcPr>
            <w:tcW w:w="775" w:type="pct"/>
          </w:tcPr>
          <w:p w:rsidR="00DE3015" w:rsidRPr="007B30E8" w:rsidRDefault="005D4852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Bardzo dobra </w:t>
            </w:r>
            <w:r w:rsidR="00DE3015">
              <w:rPr>
                <w:rFonts w:asciiTheme="minorHAnsi" w:hAnsiTheme="minorHAnsi" w:cstheme="minorHAnsi"/>
                <w:b/>
                <w:sz w:val="22"/>
                <w:szCs w:val="22"/>
              </w:rPr>
              <w:t>[5]</w:t>
            </w:r>
          </w:p>
        </w:tc>
        <w:tc>
          <w:tcPr>
            <w:tcW w:w="763" w:type="pct"/>
          </w:tcPr>
          <w:p w:rsidR="00DE3015" w:rsidRPr="007B30E8" w:rsidRDefault="00555048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Celująca </w:t>
            </w:r>
            <w:r w:rsidR="00DE3015">
              <w:rPr>
                <w:rFonts w:asciiTheme="minorHAnsi" w:hAnsiTheme="minorHAnsi" w:cstheme="minorHAnsi"/>
                <w:b/>
                <w:sz w:val="22"/>
                <w:szCs w:val="22"/>
              </w:rPr>
              <w:t>[6]</w:t>
            </w:r>
          </w:p>
        </w:tc>
      </w:tr>
      <w:tr w:rsidR="00DE3015" w:rsidRPr="007B30E8" w:rsidTr="006A7D48">
        <w:trPr>
          <w:trHeight w:val="150"/>
        </w:trPr>
        <w:tc>
          <w:tcPr>
            <w:tcW w:w="1070" w:type="pct"/>
            <w:vMerge/>
            <w:vAlign w:val="center"/>
          </w:tcPr>
          <w:p w:rsidR="00DE3015" w:rsidRPr="007B30E8" w:rsidRDefault="00DE3015" w:rsidP="006A7D4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930" w:type="pct"/>
            <w:gridSpan w:val="5"/>
          </w:tcPr>
          <w:p w:rsidR="00DE3015" w:rsidRPr="004220B0" w:rsidRDefault="00DE3015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20B0">
              <w:rPr>
                <w:rFonts w:asciiTheme="minorHAnsi" w:hAnsiTheme="minorHAnsi" w:cstheme="minorHAnsi"/>
                <w:b/>
                <w:sz w:val="22"/>
                <w:szCs w:val="22"/>
              </w:rPr>
              <w:t>Uczeń potrafi: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Człowiek w społeczeństwie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potrzeby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osoby [podmioty, instytucje], które mają wpływ na rozwój młodego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ról społecznych;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norm społecznych. 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kategorie potrzeb człowieka;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oddziaływania rodziny, szkoły i rówieśników na postawy i zachowania jednostki;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społeczne oczekiwania wynikające z pełnienia roli dziecka i ucznia;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norm społecznych obowiązujących w wybranych społecznościach, np. w rodzinie, szkole.</w:t>
            </w:r>
          </w:p>
          <w:p w:rsidR="00DE3015" w:rsidRPr="00C9341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dopasować wskazane potrzeby do właściwych kategorii;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potrzebami naturalnymi a społecznymi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 znaczenie słowa </w:t>
            </w:r>
            <w:r w:rsidRPr="00C93418">
              <w:rPr>
                <w:rFonts w:asciiTheme="minorHAnsi" w:hAnsiTheme="minorHAnsi" w:cstheme="minorHAnsi"/>
                <w:i/>
                <w:sz w:val="22"/>
                <w:szCs w:val="22"/>
              </w:rPr>
              <w:t>socjalizacja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jaką rolę w procesie socjalizacji odgrywa rodzina;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społeczne oczekiwania dotyczące pełnienia roli dziecka i rodzica oraz ucznia i nauczyciela;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konfliktu ról społecznych;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kategorie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norm społecznych.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dostrzec i  przedstawić zależności pomiędzy  procesem zaspokajania potrzeb a rozwojem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czynniki mające wpływ na samoocenę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i dopasować wskazane normy społeczne do właściwych kategorii;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pozytywne i negatywne wzorce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zachowań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funkcjonujące w swoim środowisku rówieśniczym;</w:t>
            </w:r>
          </w:p>
          <w:p w:rsidR="00DE3015" w:rsidRDefault="00DE3015" w:rsidP="005A5521">
            <w:pPr>
              <w:pStyle w:val="Akapitzlist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- dokonać autorefleksji, wskazać swoje mocne i słabe strony;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na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wybranych przykładach [tekst, ilustracja] dostrzec konflikt ról społecznych;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przyczyny i skutki nieprzestrzegania przez jednostkę norm społecznych.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przewidzieć konsekwencje braku zaspokojenia poszczególnych potrzeb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normami formalnymi a nieformalnymi;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na wybranych przykładach dokonać analizy sytuacji, w której dochodzi do konfliktu ról społecznych [wskazać przyczyny, konsekwencje, sposoby rozwiązania problemu];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problem przestrzegania norm społecznych w swoim środowisku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[ocena zjawiska, dostrzeganie problemów i zagrożeń, wskazywanie przyczyn i konsekwencji].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Grupy społeczne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grup społecznych;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konfliktów społecznych;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sposoby rozwiązywania konfliktów w grupie rówieśniczej i w szkole.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cechy grup społecznych;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określić, jakim rodzajem grupy jest grupa koleżeńska;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grupy społeczne, do których należy;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typowe konflikty występujące w szkole i grupie rówieśniczej;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postaw/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zachowań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jednostek wobec konfliktu;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sposoby rozwiązywania konfliktów społecznych.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rozpoznać poszczególne rodzaje grup społecznych;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wskazać cechy grupy nastawionej na realizację zadania, typowego dla społeczności uczniowskiej;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korzyści i zagrożeń wynikających z bycia w grupie;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zasad efektywnej współpracy;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dobre i złe strony poszczególnych postaw wobec konfliktu;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typowe sposoby rozwiązywan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ia konfliktów;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warunki prowadzenia skutecznych negocjacji.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dopasować właściwe cechy do podanych grup społecznych;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rozpoznać sytuacje, w których łamane są zasady efektywnej współpracy w grupie;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konsekwencje przyjęcia określonych postaw wobec sytuacji konfliktowej dla jednostki i społeczeństwa;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różne sposoby rozwiązywania konfliktów, wskazać ich dobre i złe strony;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uzasadnić wybór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metody rozwiązywania konfliktu społecznego.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porównać cechy grup nastawionych na realizację różnych typów zadań;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dokonać analizy konkretnej sytuacji konfliktowej [wskazać strony konfliktu, przejawy, przyczyny i konsekwencje społeczne konfliktu; zaproponować sposoby rozwiązania konfliktu, uzasadnić wybór sposobu rozwiązania konfliktu]. 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Komunikacja i autoprezentacja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zasady skutecznej komunikacji;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odróżnić nadawcę od odbiorcy komunikatu;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sytuacji, w których młody człowiek powinien zachować się asertywnie [zachować dystans, sprzeciwić się].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rodzaje komunikacji;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komunikatów niewerbalnych;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czynniki utrudniające wystąpienia publiczne;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cechy postawy asertywnej.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różni się przekaz werbalny od niewerbalnego;</w:t>
            </w:r>
          </w:p>
          <w:p w:rsidR="00DE3015" w:rsidRDefault="00DE3015" w:rsidP="005A5521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wyjaśnić, jaką rolę pełni komunikacja niewerbalna;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określić nadawcę i odbiorcę przedstawionego  komunikatu;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zasady, których należy przestrzegać w wystąpieniach publicznych;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zastosować w praktyce zasady skutecznej komunikacji, np. w wystąpieniu na forum klasy;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rozpoznać postawy asertywne oraz postawy </w:t>
            </w:r>
            <w:r w:rsidRPr="005759DF">
              <w:rPr>
                <w:rFonts w:asciiTheme="minorHAnsi" w:hAnsiTheme="minorHAnsi" w:cstheme="minorHAnsi"/>
                <w:sz w:val="22"/>
                <w:szCs w:val="22"/>
              </w:rPr>
              <w:t>uległości, agresji i manipulacji.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odczytać znaczenie i rolę komunikatów niewerbalnych w zaprezentowanych wystąpieniach publicznych;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zastosować wybrane komunikaty niewerbalne w wystąpieniu publicznym;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- wyjaśnić, czym się różni debata od dyskusji;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dostrzec i opisać przykłady łamania zasad dobrej komunikacji;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czym się różni postawa asertywna od postaw: </w:t>
            </w:r>
            <w:r w:rsidRPr="005759DF">
              <w:rPr>
                <w:rFonts w:asciiTheme="minorHAnsi" w:hAnsiTheme="minorHAnsi" w:cstheme="minorHAnsi"/>
                <w:sz w:val="22"/>
                <w:szCs w:val="22"/>
              </w:rPr>
              <w:t>uległości, agresji i manipulacji.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stosować w praktyce warunki asertywności.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dokonać krytycznej analizy przekazu informacyjnego, np. reklamy [wykorzystane środki perswazyjne, przejawy i sposoby manipulacji, wykorzystane komunikaty niewerbalne];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dokonać krytycznej analizy postaw uznawanych za asertywne pod kątem przestrzegania zasad asertywności;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zaplanować [przeprowadzić / wziąć aktywny udział] akcję społeczną propagującą postawy asertywne i zasady asertywności.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Życie rodzinne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więzi łączących członków rodziny;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oczekiwania społeczne wobec poszczególnych członków rodziny [dzieci, rodziców].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cechy rodziny jako grupy społecznej;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potrzeby młodych ludzi, które zaspokaja rodzina;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rodzaje współczesnych rodzin;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prawa i obowiązki dziecka w rodzinie;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wartości kształtujące życie rodzinne;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problemy zagrażające prawidłowemu funkcjonowaniu współczesnych polskich rodzin.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 sposób rodzina przyczynia się do zaspokajania potrzeb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nazwy poszczególnych funkcji rodziny;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cechy różnych typów rodzin / rozpoznać poszczególne typy rodziny;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czynniki sprzyjające zacieśnianiu więzi rodzinnych;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instytucje wspierające rodziny w realizacji swoich funkcji oraz formy pomocy rodzinie.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wskazywać przykłady [rozpoznać sytuacje] realizacji przez rodzinę poszczególnych funkcji;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rozpoznawać sytuacje nieprawidłowego realizowania przez rodzinę swoich funkcji;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 na poszczególnych etapach życia jednostki, zmienia się rola rodziny w procesie socjalizacji;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zależności pomiędzy systemem wartości a zasadami funkcjonowania rodziny.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zaplanować [przeprowadzić / wziąć aktywny udział] działanie [projekt społeczny] propagujący na terenie szkoły lub społeczności lokalnej wybrane wartości kształtujące życie rodzinne;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zaplanować [przeprowadzić / wziąć aktywny udział] działanie propagujące wiedzę na temat instytucji wspierających rodzinę i form pomocy rodzinie. 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Edukacja i praca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zadania szkoły,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poszczególne typy szkół tworzących strukturę szkolną w Polsce,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prawa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 obowiązki uczniów,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osoby, u których może szukać pomocy, w przypadku naruszenia praw ucznia.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wymienić funkcje, które pełni szkoła,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odczytać ze schematu podstawowe informacje dotyczące struktury polskiego szkolnictwa,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różne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warianty kontynuowania edukacji po ukończeniu szkoły podstawowej;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kto tworzy samorząd szkolny,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formy organizacji życia szkolnego.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działania za pomocą, których szkoła realizuje poszczególne funkcje;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wady i zalety wyboru poszczególnych wariantów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dalszej edukacji;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zaplanować swoją dalszą edukację pod kątem przyszłej aktywności zawodowej [preferencji zawodowych];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scharakteryzować poszczególne formy życia szkolnego [organizacja, zadania, formy działania],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przypadki naruszania praw ucznia.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zhierarchizować funkcje szkoły,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jaki wpływ na rozwój i przyszłość młodego człowieka wywiera szkoła;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jakich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umiejętności oczekuje współczesny rynek pracy;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czynniki umożliwiające odniesienie sukcesu edukacyjnego i zawodowego;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ocenić pracę samorządu szkolnego / podejmowane przez niego działania i formy pracy;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ocenić i uzasadnić swoją aktywność [pracę] w ramach samorządu szkolnego.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zaplanować [przeprowadzić / wziąć aktywny udział] działanie propagujące ideę samorządności uczniowskiej;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zaplanować [przeprowad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zić / wziąć aktywny udział] działanie informujący społeczność szkolną, o sposobach dochodzenia swoich praw w szkole. 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Ekonomia na co dzień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odróżnić dochody rodziny od wydatków;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wymienić podstawowe wydatki i źródła dochodów typowego gospodarstwa domowego;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prawa przysługujące konsumentowi.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zasady konstruowania budżetu domowego;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rodzaje źródeł dochodów gospodarstwa domowego;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zasady prawidłowo skonstruowanego budżetu domowego;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przykłady łamania praw konsumenta;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wypełnić typowy formularz reklamacyjny.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ocenić [uzasadnić ocenę], czy zaprezentowany budżet gospodarstwa domowego jest prawidłowo skonstruowany;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przyczyny powstawania deficytu w budżecie domowym;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opisać strukturę typowego budżetu domowego;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napisać reklamację;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instytucje chroniące prawa konsumenta;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zasady, którymi powinien kierować się świadomy konsument.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zaprojektować działania służące ograniczeniu wydatków budżetu domowego;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 przestrzeganie zasad świadomego konsumenta wpływa na funkcjonowanie gospodarstwa domowego.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na wybranych przykładach ocenić ofertę handlową [przydatność w gospodarstwie domowym, jakość, cena, konkurencyjność].  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Podsumowanie i test</w:t>
            </w:r>
          </w:p>
        </w:tc>
        <w:tc>
          <w:tcPr>
            <w:tcW w:w="841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9B4542" w:rsidRDefault="00DE3015" w:rsidP="009B454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9B4542">
              <w:rPr>
                <w:b/>
              </w:rPr>
              <w:t>Czym są prawa człowieka</w:t>
            </w:r>
            <w:r w:rsidR="006A7D48" w:rsidRPr="009B4542">
              <w:rPr>
                <w:b/>
              </w:rPr>
              <w:t>?</w:t>
            </w:r>
          </w:p>
          <w:p w:rsidR="00DE3015" w:rsidRPr="007B30E8" w:rsidRDefault="00DE3015" w:rsidP="006A7D48"/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praw przysługujących dzieciom;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praw i wolności człowieka;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główne funkcje praw i wolności człowieka;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podać, kto i kiedy uchwalił </w:t>
            </w:r>
            <w:r w:rsidRPr="00D207FF">
              <w:rPr>
                <w:rFonts w:asciiTheme="minorHAnsi" w:hAnsiTheme="minorHAnsi" w:cstheme="minorHAnsi"/>
                <w:i/>
                <w:sz w:val="22"/>
                <w:szCs w:val="22"/>
              </w:rPr>
              <w:t>Powszechną De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klarację Praw Człowieka;</w:t>
            </w:r>
            <w:r w:rsidRPr="00D207F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podać, kto i kiedy uchwalił </w:t>
            </w:r>
            <w:r w:rsidRPr="00D207FF">
              <w:rPr>
                <w:rFonts w:asciiTheme="minorHAnsi" w:hAnsiTheme="minorHAnsi" w:cstheme="minorHAnsi"/>
                <w:i/>
                <w:sz w:val="22"/>
                <w:szCs w:val="22"/>
              </w:rPr>
              <w:t>Konwencję Praw Dziecka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łamania praw dziecka;</w:t>
            </w:r>
          </w:p>
          <w:p w:rsidR="00DE3015" w:rsidRPr="005B713C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podejmowanych przez UNICEF.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cechy praw i wolności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na czym polega szczególne znaczenie </w:t>
            </w:r>
            <w:r w:rsidRPr="00D207FF">
              <w:rPr>
                <w:rFonts w:asciiTheme="minorHAnsi" w:hAnsiTheme="minorHAnsi" w:cstheme="minorHAnsi"/>
                <w:i/>
                <w:sz w:val="22"/>
                <w:szCs w:val="22"/>
              </w:rPr>
              <w:t>Powszechnej Deklaracji Praw Człowieka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prawa zawarte w </w:t>
            </w:r>
            <w:r w:rsidRPr="00D207FF">
              <w:rPr>
                <w:rFonts w:asciiTheme="minorHAnsi" w:hAnsiTheme="minorHAnsi" w:cstheme="minorHAnsi"/>
                <w:i/>
                <w:sz w:val="22"/>
                <w:szCs w:val="22"/>
              </w:rPr>
              <w:t>Konwencji Praw Dziecka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;</w:t>
            </w:r>
            <w:r w:rsidRPr="00D207F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</w:p>
          <w:p w:rsidR="00DE3015" w:rsidRPr="005B713C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rozwinąć skrót UNICEF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historię koncepcji praw i wolności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znaczenie poszczególnych cech praw i wolności człowieka.</w:t>
            </w:r>
          </w:p>
          <w:p w:rsidR="00DE3015" w:rsidRPr="007B30E8" w:rsidRDefault="00DE3015" w:rsidP="005A5521">
            <w:pPr>
              <w:pStyle w:val="Default"/>
              <w:ind w:left="3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 sposób młodzi ludzie mogą włączyć się w działania prowadzone przez UNICEF;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wybraną formę aktywności UNICEFU.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9B454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Katalog praw człowieka</w:t>
            </w:r>
          </w:p>
        </w:tc>
        <w:tc>
          <w:tcPr>
            <w:tcW w:w="841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przykłady konstytucyjnych praw i wolności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człowieka.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podać przykłady praw pierwszej, drugiej 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trzeciej generacji;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praw i wolności osobistych, politycznych oraz socjalnych, kulturalnych i ekonomicznych zagwarantowanych w Konstytucji RP;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wyjaśnić, na czym polega różnica pomiędzy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prawami pierwszej, drugiej i trzeciej generacji;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przykłady łamania praw i wolności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funkcjonowania systemu ochrony praw i wolności człowieka.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wyjaśnić, jaką rolę w państwie demokratycznym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odgrywa system ochrony praw człowieka.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zaplanować [przeprowadzić / wziąć aktywny udział]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kampanię społeczną propagującą ideę ochrony praw i wolności człowieka.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9B454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Ochrona praw człowieka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łamania praw człowieka we współczesnym świecie;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instytucje chroniące prawa człowieka w Polsce.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spraw, z którymi można zwrócić się do Rzecznika Praw Obywatelskich i Rzecznika Praw Dziecka;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organizacji międzynarodowych zajmujących się ochroną praw i wolności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podejmowanych przez Międzynarodowy Czerwony Krzyż.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zagrożenia wynikające z łamania praw i wolności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przyczyny łamania praw człowieka;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wyszukać w mediach opisy sytuacji, w których łamane są prawa człowieka.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poziom przestrzegania praw człowieka w państwach globalnego Południa i globalnej Północy;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ocenić [uzasadnić] poziom przestrzegania praw człowieka w Polsce.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i ocenić poziom przestrzegania i ochrony praw i wolności człowieka w wybranym państwie świata;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działalność wybranej organizacji międzynarodowej na rzecz ochrony praw i wolności człowieka.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9B454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Bezpieczeństwo nieletnich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zagrożeń wynikających z korzystania z cyberprzestrzeni;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pozytywnego i negatywnego wykorzystania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przez młodych ludzi. 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kogo w świetle polskiego prawa, nazywamy nieletnim;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zasady odpowiedzialności prawnej nieletnich;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korzyści i  zagrożenia wynikające z korzystania z 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interenetu</w:t>
            </w:r>
            <w:proofErr w:type="spellEnd"/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formy cyberprzemocy.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 podstawowe zasady bezpiecznego korzystania z 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wady i zalety aktywności na forach społecznościowych.</w:t>
            </w: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 skutecznie można się chronić przed zagrożeniem cyberprzemocą</w:t>
            </w: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zaplanować [przeprowadzić/ wziąć aktywny udział] działanie na rzecz promowania wśród rówieśników zasad prawidłowego korzystania z 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9B454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Służby ochrony prawa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przykłady działań policji;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przykłady, innych niż policja, służb porządkowych w Polsce,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działań straży miejskiej. 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zadania policji;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prawa przysługujące policjantom;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prawa przysługujące nieletnim w kontakcie z policjantem;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rodzaje służ mundurowych w Polsce.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odszukać informacje o prawach przysługujących ofiarom przestępstwa, świadkom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i oskarżonym. 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zadania poszczególnych służb mundurowych w 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prawa przysługujące ofiarom przestępstwa, świadkom i oskarżonym;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-uzasadnić konieczność znajomości przysługujących nam praw;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gdzie należy szukać pomocy w przypadku występowania przemocy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domowej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uzasadnić konieczność reagowania w przypadku występowania przemocy domowej, przemocy rówieśniczej;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-zinterpretować przepisy prawa dotyczące działania służ porządkowych.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zaplanować działanie [przeprowadzić / wziąć aktywny udział] propagujące konieczność [skuteczne formy] przeciwdziałania przemocy domowej [przemocy w grupie rówieśniczej / przemocy w szkole].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Podsumowanie i test</w:t>
            </w:r>
          </w:p>
        </w:tc>
        <w:tc>
          <w:tcPr>
            <w:tcW w:w="841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9B4542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Czym jest samorząd?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kto tworzy samorząd uczniowski;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samorządu uczniowskiego;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jednostki podziału terytorialnego państwa polskiego;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w której gminie, powiecie i województwie mieszka.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rodzaje samorządów działających w 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samorządów zawodowych;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samorządu terytorialnego;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na mapie województwo, w którym mieszka;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herb miejscowości, w której mieszka;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informacje na temat osób pełniących najważniejsze funkcje w swojej gminie.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jakim celu tworzone są samorządy zawodowe;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czym przejawia się zasada decentralizacji władzy publicznej w 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samorządów terytorialnych w 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jaki charakter ma gmina, w której mieszka;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herb województwa, w którym mieszka;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imiona i nazwiska osób pełniących aktualnie najważniejsze funkcje w swojej gminie.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konieczność, angażowania się w życie lokalnej społeczności;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jaką rolę w państwie demokratycznym odgrywa samorząd terytorialny;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się różni gmina wiejska, od gminy miejsko-wiejskiej i miejskiej;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państwa, które mogą ingerować [kontrolować] działania władz samorządowych.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swoją gminę: historię, symbole, tradycje oraz miejsca i osoby, które odegrały szczególną rolę w jej dziejach;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zaplanować [przeprowadzić / wziąć aktywny udział] działanie na rzecz swojej społeczności lokalnej. 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9B4542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B30E8">
              <w:rPr>
                <w:rFonts w:asciiTheme="minorHAnsi" w:hAnsiTheme="minorHAnsi"/>
                <w:b/>
                <w:sz w:val="22"/>
                <w:szCs w:val="22"/>
              </w:rPr>
              <w:t>Gmina – podstawowa jednostka samorządu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gminy, w której mieszka;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spraw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załatwianych w urzędzie gminy;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gdzie znajduje się urząd gminy, w której mieszka.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podstawowe zadania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odróżnić organy uchwałodaw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cze od organów wykonawczych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sposób wyłaniania władz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spraw rozstrzyganych w referendum gminnym.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podstawowe uprawnienia organów uchwałodawczych i wykonawcz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ych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zasady przeprowadzania wyborów do władz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zadań własnych i zleconych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źródła finasowania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wpływu mieszkańców na życie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pojęcie budżet obywatelski;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50294">
              <w:rPr>
                <w:rFonts w:asciiTheme="minorHAnsi" w:hAnsiTheme="minorHAnsi" w:cstheme="minorHAnsi"/>
                <w:sz w:val="22"/>
                <w:szCs w:val="22"/>
              </w:rPr>
              <w:t>- wyszuk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ać</w:t>
            </w:r>
            <w:r w:rsidRPr="00050294">
              <w:rPr>
                <w:rFonts w:asciiTheme="minorHAnsi" w:hAnsiTheme="minorHAnsi" w:cstheme="minorHAnsi"/>
                <w:sz w:val="22"/>
                <w:szCs w:val="22"/>
              </w:rPr>
              <w:t xml:space="preserve"> informacje na temat przedsięwzięć podejmowanych przez młodzieżowe rady gminy, miasta.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do poszczególnych rodzajów gminy dopasować odpowiadające im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organy;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zinterpretować przepis prawa dotyczący organizacji referendum gminnego;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jaką rolę w budżecie gminy odgrywają środki uzyskiwane z funduszy unijnych;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angażowania się mieszkańców w rozwiązywanie problemów gminy i działalność organów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 sposób działalność samorządu gminnego przyczynia się do rozwoju społeczeństwa obywatelskiego;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działania młodzieżowej rady gminy.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763" w:type="pct"/>
          </w:tcPr>
          <w:p w:rsidR="00DE3015" w:rsidRPr="00050294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</w:t>
            </w:r>
            <w:r w:rsidRPr="00050294">
              <w:rPr>
                <w:rFonts w:asciiTheme="minorHAnsi" w:hAnsiTheme="minorHAnsi" w:cstheme="minorHAnsi"/>
                <w:sz w:val="22"/>
                <w:szCs w:val="22"/>
              </w:rPr>
              <w:t>wyszuk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ać</w:t>
            </w:r>
            <w:r w:rsidRPr="00050294">
              <w:rPr>
                <w:rFonts w:asciiTheme="minorHAnsi" w:hAnsiTheme="minorHAnsi" w:cstheme="minorHAnsi"/>
                <w:sz w:val="22"/>
                <w:szCs w:val="22"/>
              </w:rPr>
              <w:t xml:space="preserve"> informacje na temat realizacji lokalnych inicja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tyw mieszkańcó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 finansowanych z budżetów obywatelskich;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przygotować kampanię wyborczą do młodzieżowej rady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uczestniczyć w pracach młodzieżowej rady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zareklamować / promować na forum szkoły ideę młodzieżowej rady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zaprezentować strukturę budżetu swojej gminy [wykres, tabela, prezentacja multimedialna].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9B4542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Powiat i województwo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powiatu i województwa;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podać przykłady spraw załatwianych w starostwie powiatowym i urzędzie marszałkowskim;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gdzie znajdują się władze powiatu i województwa, w których mieszka.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podstawowe zadania samorządu powiatoweg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 i wojewódzkiego;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odróżnić organy uchwałodawcze od organów wykonawczych powiatu i województwa;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sposób wyłaniania władz samorządowych powiatu i województwa;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spraw rozstrzyganych w referendum lokalnym.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podstawowe uprawnienia organów uchwałodaw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czych i wykonawczych powiatu i województwa;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zinterpretować przepis prawa dotyczący przeprowadzania wyborów do władz uchwałodawczych powiatu i województwa.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porównać strukturę i sposób powoływania władz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samorządowych gminy, powiatu i województwa.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przedstawić strukturę polityczną sejmiku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swojego województwa;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swój powiat lub województwo [historię, symbole, tradycje oraz miejsca i osoby, które odegrały szczególną rolę w jej dziejach].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9B4542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Obywatele a władza samorządowa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spraw załatwianych przez urząd gminy, starostwo powiatowe, urząd marszałkowski;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stronę internetową własnego urzędu gminy, starostwa powiatowego, urzędu marszałkowskiego 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sporządzić wykaz spraw, które można załatwić w gminie za pomocą </w:t>
            </w:r>
            <w:proofErr w:type="spellStart"/>
            <w:r w:rsidRPr="00F60C00">
              <w:rPr>
                <w:rFonts w:asciiTheme="minorHAnsi" w:hAnsiTheme="minorHAnsi" w:cstheme="minorHAnsi"/>
                <w:sz w:val="22"/>
                <w:szCs w:val="22"/>
              </w:rPr>
              <w:t>ePUA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zasady 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postępowania etycznego w pracy administracji publicznej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pojęcie korupcja;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praw przysługujące obywatelowi w urzędzie;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312E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wypełnić wniosek o wydanie dowodu osobistego.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odszukać informacje zamieszczane w Biuletynie Informacji Publicznej;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jaki rodzaj informacji zamieszcza się w BIP;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przypadki łamania praw obywateli w urzędzie.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dlaczego należy przestrzegać zasad etycznego postępowania urzędników administracji;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działania, które może podjąć obywatel w przypadku łamania jego praw w urzędzie;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</w:t>
            </w:r>
            <w:r w:rsidRPr="00C106F4">
              <w:rPr>
                <w:rFonts w:asciiTheme="minorHAnsi" w:hAnsiTheme="minorHAnsi" w:cstheme="minorHAnsi"/>
                <w:sz w:val="22"/>
                <w:szCs w:val="22"/>
              </w:rPr>
              <w:t xml:space="preserve"> aktywności obywatelskie</w:t>
            </w:r>
            <w:r w:rsidRPr="00C106F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j dla prawidłowego funkcjonowania społeczności lokalnej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 strukturę organizacyjną swojego urzędu gminy.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zaplanować [przeprowadzić na forum szkoły] kampanię społeczną promującą zasady etycznego postępowania urzędników administracji [przeciwdziałającą zjawisku korupcji; nepotyzmu];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zorganizować debatę / dyskusję [wziąć aktywny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udział w debacie/ dyskusji] na temat przyczyn i skutków zjawiska korupcji i [lub] nepotyzmu w życiu publicznym;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zaprojektować inicjatywę, która może być sfinansowana w ramach budżetu obywatelskiego.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Podsumowanie i test</w:t>
            </w:r>
          </w:p>
        </w:tc>
        <w:tc>
          <w:tcPr>
            <w:tcW w:w="841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9B4542" w:rsidRDefault="00DE3015" w:rsidP="009B454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9B4542">
              <w:rPr>
                <w:b/>
              </w:rPr>
              <w:t>Naród i ojczyzna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polskiego dziedzictwa narodowego;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więzi łączących polską wspólnotę narodową,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i rozpoznać polskie symbole narodowe;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nazwać swoją dużą i mała ojczyznę;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rozpoznać Narodowe Święto Niepodległości i Święto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Narodowe Trzeciego Maja.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główne czynniki kształtujące polską tożsamość narodową;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 pojęcie ojczyzna;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opisać polskie symbole narodowe;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sytuacje, w których używa się polskich symboli narodowych;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najważniejsze polskie święta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narodowe;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zasady prawidłowego zachowania w trakcie uroczystości państwowych, świąt narodowych, wobec symboli narodowych.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na czym polega różnica pomiędzy wspólnotą narodową i wspólnotą etniczną;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jakie znaczenie dla współczesnego młodego człowieka ma tożsamość narodowa;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historię polskich symboli narodowych;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różne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rodzaje tożsamości społecznych.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uzasadnić, że 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można pogodzić różne tożsamości społeczno-kulturowe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wyjaśnić, w jaki sposób historia kształtowała polską tożsamość narodową,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 podanych świat narodowych dopasować odpowiadające im wydarzenia historyczne,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negatywne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 pozytywne aspekty funkcjonowania społeczeństw wieloetnicznych/ narodowych,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z czego mogą wynikać trudności w utrzymaniu polskiej tożsamości narodowej. 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jak i dlaczego, jak zmieniały się na przestrzeni dziejów polskie symbole narodowe,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wybrany problem etniczny / narodowy współczesnego świata*,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 wybrany element polskiego dziedzictwa narodowego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*;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czynniki utrudniające i ułatwiające prawidłową komunikację pomiędzy różnymi grupami etnicznymi / narodowymi.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9B454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Obywatelstwo i narodowość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prawa i obowiązki obywatela RP;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cnót /wartości obywatelskich;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 wymienić postaci najwybitniejszych Polaków XX i XXI wieku.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odróżnić [rozpoznać na przykładach] pojęcie narodowość od obywatelstwa;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więzi łączące obywatela i państwo;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sposoby nabycia obywatelstwa polskiego;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zasada krwi;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cechy dobrego obywatela.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różne sposoby nabywania obywatelstwa polskiego;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obywatelstwem a narodowością;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konstytucyjne prawa i obowiązki obywatela RP;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jaki wpływ ma państwo na kształtowanie więzi narodowych.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różne sposoby nabywania obywatelstwa polskiego;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przestrzegania cnót/wartości obywatelskich we współczesnym państwie demokratycznym;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konsekwencję odrzucenia wartości w życiu publicznym.</w:t>
            </w: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zaprezentować* wzorzec obywatela polskiego; wybór postaci uzasadnić, odwołując się do jego cnót, postaw, działań, osiągnięć. 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9B454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Czym jest patriotyzm?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postaw patriotycznych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i działań na rzecz dobra Ojczyzny;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postaw patriotycznych wśród współczesnej młodzieży.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 pojęcie patriotyzm;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przejawy patriotyzmu lokalnego i gospodarczego.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uzasadnić potrzebę patriotyzmu we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współczesnym świecie;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postawy patriotyczne dawniej i dzisiaj.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wskazać zalety i wady postaw określanych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jako patriotyzm gospodarczy;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wskazać zalety i wady postaw uznawanych współcześnie za przejawy patriotyzmu, np. kibicowanie na zawodach sportowych.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podjąć na forum szkoły lub środowiska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lokalnego działania służące propagowaniu postaw patriotycznych [zaplanować, aktywnie uczestniczyć];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podjąć działania sprzyjające rozwojowi lokalnej społeczności [zaplanować, aktywnie uczestniczyć].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9B454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Mniejszości narodowe i etniczne w Polsce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mniejszości etnicznych i narodowych we współczesnej 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grupy cudzoziemców przebywających w Polsce.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prawa przysługujące mniejszościom narodowym i etnicznym w Polsce,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pojęcie Polonia,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odczytać z mapy, gdzie znajdują się największe skupiska mniejszości etnicznych i narodowych w Polsce;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odczytać z mapy, gdzie współcześnie znajdują się największe skupiska Polonii.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zamieszkujące Polskę mniejszości narodowe i etniczne, oraz grupę posługującą się językiem regionalnym;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mniejszościami narodowymi i etnicznymi w Polsce a cudzoziemcami;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pojęciami: imigranci i uchodźcy;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podstawowe prawa przysługujące uchodźcom w 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związki łączące Polonię z Polską.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na czym polega różnica pomiędzy mniejszością narodową a mniejszością etniczną;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kryteria, które decydują w </w:t>
            </w:r>
            <w:r w:rsidRPr="00CA5136">
              <w:rPr>
                <w:rFonts w:asciiTheme="minorHAnsi" w:hAnsiTheme="minorHAnsi" w:cstheme="minorHAnsi"/>
                <w:sz w:val="22"/>
                <w:szCs w:val="22"/>
              </w:rPr>
              <w:t>Polsce o uznaniu danej społeczności za mniejszość narodową lub etniczną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czynniki, które zadecydowały o powstaniu Polonii;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uzasadnić konieczność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szczególnej ochrony prawnej mniejszości narodowych i etnicznych.</w:t>
            </w: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zaprezentować* historię, kulturę, formy organizacji wybranej mniejszości narodowej lub etnicznej w Polsce </w:t>
            </w:r>
          </w:p>
        </w:tc>
      </w:tr>
      <w:tr w:rsidR="00DE3015" w:rsidRPr="007B30E8" w:rsidTr="006A7D48">
        <w:trPr>
          <w:trHeight w:val="2117"/>
        </w:trPr>
        <w:tc>
          <w:tcPr>
            <w:tcW w:w="1070" w:type="pct"/>
          </w:tcPr>
          <w:p w:rsidR="00DE3015" w:rsidRPr="007B30E8" w:rsidRDefault="00DE3015" w:rsidP="009B454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Tolerancja i przejawy ksenofobii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/  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rozpozna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ć przejawy ksenofobii, w 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tym rasizmu, szowinizmu i antysemityzmu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postawy tolerancyjne i braku tolerancji.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pojęcia: ksenofobia, rasizm, szowinizm;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pojęcie tolerancja;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odróżnić postawę tolerancyjną od postawy bezkrytycznej akceptacji;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stereotypów.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pojęcie stereotyp;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cechy stereotypu;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 sposób można przeciwstawiać się przejawom ksenofobii, w tym szowinizmowi i antysemityzmowi.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postawę patriotyczną i nacjonalistyczną;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uzasadnić słuszność postawy tolerancyjnej. 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potrzebę przeciwstawiania się przejawom ksenofobii, w tym szowinizmowi i antysemityzmowi;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społeczne konsekwencje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stereotypizacji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podjąć na forum szkoły lub środowiska lokalnego działania sprzyjające kształtowaniu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postawy otwartości, akceptacji i tolerancji wobec odmienności etnicznych, religijnych i kulturowych.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Podsumowanie i test</w:t>
            </w:r>
          </w:p>
        </w:tc>
        <w:tc>
          <w:tcPr>
            <w:tcW w:w="841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9B4542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Państwo i demokracja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władzy państwowej;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cechy państwa;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nazwy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współczesnych reżimów politycznych [demokracja, autorytaryzm, totalitaryzm].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co to znaczy, że państwo jest suwerenne;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funkcje państwa;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realizacji zasady przedstawicielstwa;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cechy państwa demokratycznego.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- wymienić podstawowe formy demokracji bezpośredniej;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czym się różni demokracja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bezpośrednia od pośredniej;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korzyści, jakie daje obywatelom ustrój demokratyczny;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cechy autorytaryzmu i totalitaryzmu;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dopasować działania władzy państwowej do poszczególnych funkcji państwa;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monarchią a republiką.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wskazać wady i zalety demokracji bezpośredniej i pośredniej;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wskazać na mapie Europy monarchie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 republiki;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współczesnych państwa autorytarnych;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współczesnych i historycznych państw totalitarnych.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zaprezentować* sytuację człowieka w państwie totalitarnym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porównać pozycję obywatela w państwie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demokratycznym oraz państwie autorytarnym i totalitarnym.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9B4542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Polska państwem demokratycznym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rodzaje władzy państwowej;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władzy ustawodawczej, wykonawczej i sądowniczej w Polsce;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nazwę ustawy zasadniczej.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zasady ustroju Polski;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na czym polega zasady: konstytucjonalizmu, przedstawicielstwa i trójpodziału władzy;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źródła powszechnie obowiązującego prawa 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szczególne cechy konstytucji.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rozdziały Konstytucji RP;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zajmuje się Trybunał Konstytucyjny;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jest preambuła;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polegają zasady: pluralizmu politycznego, republikański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ej formy rządu, państwa prawa;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wartości, do których odwołuje się preambuła Konstytucji;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w Konstytucji RP przepisy dotyczące wskazanych kwestii;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czego dotyczyły referenda ogólnokrajowe przeprowadzone po 1989 roku.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jakich spraw może dotyczyć referendum ogólnokrajowe;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dokonać interpretacji przepisu Konstytucji RP dotyczącego referendum ogólnokrajowego;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główne zasady nowelizacji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Konstytucji RP.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dlaczego zasady konstytucjonalizmu, przedstawicielstwa, trójpodziału władzy, pluralizmu politycznego, państwa prawa są fundamentem ustroju demokratycznego;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wady i zalety republikańsk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iej formy rządów;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historię polskiego konstytucjonalizmu.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9B4542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Sejm i Senat RP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władzy ustawodawczej;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główną funkcję Sejmu i Senatu;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z kogo składa się Sejm i Senat;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zasadę zgodnie, z którą formowany jest Sejm i Senat;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 partii politycznej działającej w Polsce.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określić, z ilu posłów składa się Sejm, a z ilu Senat;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najważniejsze kompetencje Sejmu i Senatu;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zasada przedstawicielstwa;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 sposób podejmowane są decyzje w Sejmie i Senacie;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wymieć zasady,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według, których odbywają się wybory do Sejmu i Senatu;</w:t>
            </w:r>
          </w:p>
          <w:p w:rsidR="00DE3015" w:rsidRPr="00D139EF" w:rsidRDefault="00DE3015" w:rsidP="005A5521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</w:t>
            </w:r>
            <w:r w:rsidRPr="007B30E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partie polityczne, których przedstawiciele zasiadają w Sejmie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bieżącej kadencji.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określić, z kogo składa się Zgromadzenie Narodowe;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 sytuacji, w której Sejm i Senat obradują jako Zgromadzenie Narodowe;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zasady, według, których odbywają się wybory do Sejmu i Senatu;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 pojęcie immunitet;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główne etapy procesu ustawodawczego;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co jest głównym celem działalności partii politycznej.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porównać zasady wyborów do Sejmu i Senatu;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rolę Sejmu i Senatu w procesie ustawodawczym;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jaką rolę w procesie ustawodawczym posiada Prezydent RP;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 pojęcia: mandat, komisje sejmowe, Prezydium Sejmu,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Konwent Seniorów,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jakie znaczenie w państwie demokratycznym ma aktywność wyborcza obywateli;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skutki, jakie niesie dla państwa i społeczeństwa niska frekwencja wyborcza.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zaprezentować*  wybraną polską partię polityczną [struktura organizacyjna, program, działalność, wartości].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9B4542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Prezydent i Rada Ministrów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władzy wykonawczej w 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imię i nazwisko urzędującej głowy państwa oraz Prezesa Rady Ministrów;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 sposób powoływania Prezydenta RP;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 uprawnienia Prezydenta RP.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główne zasady wyboru Prezydenta RP;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kompetencje Prezydenta RP;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kompetencje Rady Ministrów.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uporządkować kompetencje Prezydenta RP [polityka wewnętrzna, polityka zagraniczna];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omówić główne zasady procedury tworzenia rządu;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podstawowe fakty dotyczące życiorysu politycznego urzędującej głowy państwa oraz Prezesa Rady Ministrów.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kontrola polityczna Sejmu nad Radą Ministrów;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 na czym polega zasada kontrasygnaty;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główne zadania wskazanych ministerstw;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Prezydentów RP po 1989 r.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zaprezentować* zadania i zakres działań wybranego ministerstwa;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na podstawie zgromadzonych informacji, wyjaśnić, w jaki sposób działania wskazanych ministerstw wpływają na życie przeciętnej polskiej rodziny.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9B4542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Sądy i trybunały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spraw, z którymi człowiek może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zwrócić się do sądu;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rodzaje sądów w Polsce.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wymienić główne zasady postępowania sądowego;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nazwy trybunałów działających w 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 główne zadanie Trybunału Konstytucyjnego;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zajmują się sądy administracyjne.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rozpoznać główne zasady postępowania sądowego,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na czym polega zasada niezależności sądów;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na czym polega zasada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niezawisłości sędziów;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 wyjaśnić, jaką rolę pełnią sędziowie w procesie sądowym;</w:t>
            </w:r>
          </w:p>
          <w:p w:rsidR="00DE3015" w:rsidRPr="005A5580" w:rsidRDefault="00DE3015" w:rsidP="005A552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 wymienić strony postępowania sądowego [postepowanie karne i cywilne].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wymienić zasady gwarantujące niezawisłość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sędziów,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znaczenie zasady dwuinstancyjności postępowania sądowego;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 sposób realizowana jest zasada dwuinstancyjności postępowania sądowego,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rolę Trybunału Konstytucyjnego i Trybunału Stanu dla ochrony zasady państwa prawa.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omówić strukturę i hierarchię sądów w 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zaprezentować strukturę organizacyjną sądu rejonowego;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zająć stanowisko w sprawie roli ławników w procesie sądowym [zbudować argumenty i kontrargumenty].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9B4542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Organizacje pozarządowe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organizacji pozarządowych;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wolontariuszy.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realizacji prawa do swobodnego zrzeszania się;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odszukać przykłady stowarzyszeń i fundacji działających w swoim środowisku lokalnym;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działań podejmowanych przez związki zawodowe;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cechy wolontariatu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 pojęcia: fundacja i stowarzyszenie;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jak rolę pełnią związki zawodowe;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angażowania się w działania organizacji pozarządowych;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korzyści wynikające z pracy w wolontariacie;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główne organizacje młodzieżowe działające w Polsce.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jaką rolę w państwie demokratycznym odgrywa zasada swobodnego zrzeszania się;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 różnicę pomiędzy fundacją a stowarzyszeniem;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czym jest organizacja pożytku publicznego i w jaki sposób można wspomóc jej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działalność.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aktywnie uczestniczyć w działaniach na rzecz wspierania innych ludzi, rozwoju środowiska lokalnego [aktywność w organizacjach pozarządowych, praca w wolontariacie];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zaprezentować* wybraną organizację pozarządową [misja, wartości, cele, formy działania,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struktura organizacyjna, znaczenie dla środowiska];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historię NSZZ ”Solidarność”;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zaplanować działalność i strukturę organizacyjną dowolnego stowarzyszenia.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9B4542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Media i opinia publiczna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środków masowego przekazu;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pracy dziennikarzy;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w środkach masowego przekazu przykłady reklam.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główne cechy środków masowego przekazu;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główne cechy opinii publicznej;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funkcje mediów;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mediów społecznościowych;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odczytać, zilustrowane w prostej formie, wyniki wskazanego sondażu opinii publicznej;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funkcje reklamy.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odczytać cel wskazanej kampanii społecznej;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pozytywne i negatywne aspekty funkcjonowania mediów społecznościowych;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zasady etyki dziennikarskiej;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w tekście publicystycznym fakty i opinie;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sposoby perswazji / manipulacji stosowane w mediach.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dostrzec środki perswazji / manipulacji zastosowane we wskazanej reklamie;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jaką rolę pełni opinia publiczna [sondaże opinii publicznej] w państwie demokratycznym;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przestrzegania zasad etyki dziennikarskiej;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przykłady łamania etyki dziennikarskiej;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oddzielania faktów od opinii.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 sposób należy strzec się przed manipulacją stosowaną w reklamach;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dokonać krytycznej analizy wybranej reklamy;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zaplanować [przeprowadzić / wziąć aktywny udział] kampanię reklamową [kampanię społeczną].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E3015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E3015" w:rsidRPr="007B30E8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Podsumowanie i test</w:t>
            </w:r>
          </w:p>
        </w:tc>
        <w:tc>
          <w:tcPr>
            <w:tcW w:w="841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9B4542" w:rsidRDefault="00DE3015" w:rsidP="009B454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9B4542">
              <w:rPr>
                <w:b/>
              </w:rPr>
              <w:t>Organizacje międzynarodowe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rozwinąć skrót ONZ;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rozwinąć skrót NATO;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podejmowanych przez ONZ;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podejmowanych przez NATO.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wymienić, główne cele i zadania ONZ;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cele i zadania NATO;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przejawy realizacji przez państwo polityki zagranicznej;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organy ONZ.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jaką rolę pełnią ambasadorzy i konsulowie;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jakie są główne cele polityki zagranicznej państwa;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kiedy powstało ONZ i kiedy powstało NATO;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czym zajmuje się Rada Bezpieczeństwa ONZ;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-wyjaśnić pojęcie </w:t>
            </w:r>
            <w:r w:rsidRPr="004D06EF">
              <w:rPr>
                <w:rFonts w:asciiTheme="minorHAnsi" w:hAnsiTheme="minorHAnsi" w:cstheme="minorHAnsi"/>
                <w:i/>
                <w:sz w:val="22"/>
                <w:szCs w:val="22"/>
              </w:rPr>
              <w:t>misja pokojowa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ONZ, - wymienić przykłady aktywności Polski w ONZ i NATO.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różni się ONZ od innych organizacji międzynarodowych;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jaka rolę odgrywa NATO w polityce obronnej państwa polskiego;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nazwy, innych niż ONZ i NATO, organizacji międzynarodowych, do których należy Polska.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wybraną misję pokojową ONZ, w której brały udział/biorą wojska polskie [cele, zadania, historia misji, charakterystyka konfliktu, udział wojsk polskich, geografia polityczna],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wskazać na mapie państwa członkowskie NATO. 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9B454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Unia Europejska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rok, w którym Polska przystąpiła do Unii Europejskiej;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państwa sąsiadujące z Polską, które należą do Unii Europejskiej.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kiedy i gdzie podpisano traktat o powstaniu Unii Europejskiej;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imiona i nazwiska Ojców założycieli zjednoczonej Europy;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główne przyczyny integracji europejskiej,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zasady funkcjonowania Unii Europejskiej;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wymienić główne etapy integracji europejskiej;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na mapie państwa członkowskie Unii Europejskiej;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informacje o 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życiorysie </w:t>
            </w:r>
            <w:r w:rsidRPr="00CD718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politycznym Ojców założyciel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CD7184">
              <w:rPr>
                <w:rFonts w:asciiTheme="minorHAnsi" w:hAnsiTheme="minorHAnsi" w:cstheme="minorHAnsi"/>
                <w:sz w:val="22"/>
                <w:szCs w:val="22"/>
              </w:rPr>
              <w:t xml:space="preserve"> zjednoczonej Europy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główne zasady funkcjonowania Unii Europejskiej;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nazwy głównych organów Unii Europejskiej;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imiona i nazwiska Polaków pełniących ważne funkcje w instytucjach /organach Unii Europejskiej.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podać podstawowe kompetencje głównych organów Unii Europejskiej,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wady i zalety procesu integracji europejskiej,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ać sylwetki polityczne Polaków pełniących ważne funkcje w instytucjach /organach Unii Europejskiej.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zaprezentować* wybrane problemy [osiągnięcia] Unii Europejskiej;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zaprezentować* wybrane państwa członkowskie Unii Europejskiej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[historia, kultura, demografia, ekonomia, itp.]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zaplanować [zorganizować / aktywnie uczestniczyć] </w:t>
            </w:r>
            <w:r w:rsidRPr="005E124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Dzień Europy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 szkole.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9B454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Polska w Unii Europejskiej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praw/korzyści, które nabyli obywatele polscy po wejściu Polski do Unii Europejskiej,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rok, w którym Polska przystąpiła do Unii Europejskiej.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w jaki sposób nabywa się obywatelstwo Unii Europejskiej,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prawa wynikające z obywatelstwa Unii Europejskiej,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nazwy funduszy unijnych, z których korzysta Polska.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informacje dotyczące głównych etapów integracji Polski z Unią Europejską [referendum ratyfikacyjne];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wykorzystania funduszy unijnych;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Europejski Rynek Wewnętrzny.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ocenić proces integracji Polski z Unią Europejską - przedstawić korzyści i zagrożenia;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na jakich zasadach funkcjonuje Strefa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Schengen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korzyści wynikające z przynależności Polski do Strefy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Schengen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inwestycje gminne, finansowane ze środków unijnych;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wybraną inicjatywę unijną dotyczącą młodzieży.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9B454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Problemy współczesnego świata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przykłady ilustrujące proces globalizacji;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pomocy humanitarnej.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wskazać, na podstawie mapy, państwa globalnej Północy i globalnego Południa;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państwami globalnej Północy i globalnego Południa;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globalizacji ekonomicznej i kulturowej współczesnego świata.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ilustrujące dysproporcję rozwojową pomiędzy państwami globalnego Południa i globalnej Północy;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zależności pomiędzy państwami globalnej Północy i globalnego Południa;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udzielania pomocy humanitarnej.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przyczyny dysproporcji rozwojowych współczesnego świata;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korzyści i zagrożenia wynikające z procesu globalizacji;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dlaczego pomoc dla państw biednego Południa jest często nieskuteczna;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pojęcia Grupa G7.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zaprezentować* działania wybranej organizacji pozarządowej zajmującej się udzielaniem pomocy humanitarnej; 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zorganizować debatę / dyskusję [wziąć aktywny udział w debacie / dyskusji] dotyczącą sposobów udzielania efektywnej pomocy społecznościom globalnego Południa;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problemy wybranego państwa globalnego Południa.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9B454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Konflikty zbrojne na świecie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terrorystycznych;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konfliktów międzynarodowych.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organizacji międzynarodowych zajmujących się rozwiązywaniem konfliktów i walką z terroryzmem;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skutki długotrwałych konfliktów międzynarodowych.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na wybranych przykładach przedstawić przyczyny współczesnych konfliktów międzynarodowych;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skutki rozwoju terroryzmu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we współczesnym świecie;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cechy ludobójstwa.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przedstawić różne rodzaje terroryzmu;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dlaczego walka z terroryzmem jest trudna i często nieskuteczna.</w:t>
            </w: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zaprezentować* wybrany konflikt międzynarodowy [lokalizacja konfliktu na mapie, strony konfliktu, przyczyny i formy konfliktu,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sposoby rozwiązania sporu].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Podsumowanie i test</w:t>
            </w:r>
          </w:p>
        </w:tc>
        <w:tc>
          <w:tcPr>
            <w:tcW w:w="841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D0A29" w:rsidRDefault="009B4542"/>
    <w:sectPr w:rsidR="00BD0A29" w:rsidSect="00797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SchbookEU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42712"/>
    <w:multiLevelType w:val="hybridMultilevel"/>
    <w:tmpl w:val="2C7CDD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6D2859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6E4FBB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A97828"/>
    <w:multiLevelType w:val="hybridMultilevel"/>
    <w:tmpl w:val="B6184E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8087017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757D6A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015"/>
    <w:rsid w:val="00555048"/>
    <w:rsid w:val="005D4852"/>
    <w:rsid w:val="00657D48"/>
    <w:rsid w:val="006A7D48"/>
    <w:rsid w:val="00773234"/>
    <w:rsid w:val="00797EC8"/>
    <w:rsid w:val="009B4542"/>
    <w:rsid w:val="00BF0F1C"/>
    <w:rsid w:val="00DE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3015"/>
    <w:pPr>
      <w:autoSpaceDE w:val="0"/>
      <w:autoSpaceDN w:val="0"/>
      <w:adjustRightInd w:val="0"/>
      <w:spacing w:after="0" w:line="240" w:lineRule="auto"/>
    </w:pPr>
    <w:rPr>
      <w:rFonts w:ascii="CentSchbookEU" w:hAnsi="CentSchbookEU" w:cs="CentSchbookEU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E3015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DE3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3015"/>
    <w:pPr>
      <w:autoSpaceDE w:val="0"/>
      <w:autoSpaceDN w:val="0"/>
      <w:adjustRightInd w:val="0"/>
      <w:spacing w:after="0" w:line="240" w:lineRule="auto"/>
    </w:pPr>
    <w:rPr>
      <w:rFonts w:ascii="CentSchbookEU" w:hAnsi="CentSchbookEU" w:cs="CentSchbookEU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E3015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DE3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5840</Words>
  <Characters>35045</Characters>
  <Application>Microsoft Office Word</Application>
  <DocSecurity>0</DocSecurity>
  <Lines>292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g.aleksandrowicz</dc:creator>
  <cp:lastModifiedBy>Wioletta</cp:lastModifiedBy>
  <cp:revision>2</cp:revision>
  <dcterms:created xsi:type="dcterms:W3CDTF">2019-02-20T18:59:00Z</dcterms:created>
  <dcterms:modified xsi:type="dcterms:W3CDTF">2019-02-20T18:59:00Z</dcterms:modified>
</cp:coreProperties>
</file>